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C735B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74B5BE2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4A4839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A1FD6E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3A3766" w14:textId="77777777" w:rsidR="00A71AE3" w:rsidRP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478BDDD3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645FEABB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67B75D6F" w14:textId="038ECAAB" w:rsidR="00A71AE3" w:rsidRP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A71AE3">
        <w:rPr>
          <w:rFonts w:ascii="Arial" w:hAnsi="Arial" w:cs="Arial"/>
          <w:b/>
          <w:sz w:val="52"/>
          <w:szCs w:val="52"/>
        </w:rPr>
        <w:t>INSTITUTO MUNICIPAL DEL TRANSPORTE DE SALTILLO, COAHUILA</w:t>
      </w:r>
    </w:p>
    <w:p w14:paraId="147E01CF" w14:textId="77777777" w:rsidR="00A71AE3" w:rsidRP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559C8D27" w14:textId="2D39B870" w:rsidR="00A71AE3" w:rsidRP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A71AE3">
        <w:rPr>
          <w:rFonts w:ascii="Arial" w:hAnsi="Arial" w:cs="Arial"/>
          <w:b/>
          <w:sz w:val="52"/>
          <w:szCs w:val="52"/>
        </w:rPr>
        <w:t xml:space="preserve">CALENDARIO DE </w:t>
      </w:r>
      <w:r w:rsidR="00935CD7">
        <w:rPr>
          <w:rFonts w:ascii="Arial" w:hAnsi="Arial" w:cs="Arial"/>
          <w:b/>
          <w:sz w:val="52"/>
          <w:szCs w:val="52"/>
        </w:rPr>
        <w:t>E</w:t>
      </w:r>
      <w:r w:rsidRPr="00A71AE3">
        <w:rPr>
          <w:rFonts w:ascii="Arial" w:hAnsi="Arial" w:cs="Arial"/>
          <w:b/>
          <w:sz w:val="52"/>
          <w:szCs w:val="52"/>
        </w:rPr>
        <w:t xml:space="preserve">GRESOS BASE MENSUAL </w:t>
      </w:r>
    </w:p>
    <w:p w14:paraId="52D0CF41" w14:textId="3D2EA679" w:rsidR="00A71AE3" w:rsidRP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A71AE3">
        <w:rPr>
          <w:rFonts w:ascii="Arial" w:hAnsi="Arial" w:cs="Arial"/>
          <w:b/>
          <w:sz w:val="52"/>
          <w:szCs w:val="52"/>
        </w:rPr>
        <w:t>202</w:t>
      </w:r>
      <w:r w:rsidR="00CE7191">
        <w:rPr>
          <w:rFonts w:ascii="Arial" w:hAnsi="Arial" w:cs="Arial"/>
          <w:b/>
          <w:sz w:val="52"/>
          <w:szCs w:val="52"/>
        </w:rPr>
        <w:t>5</w:t>
      </w:r>
    </w:p>
    <w:p w14:paraId="07F480DF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991567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6D2897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BC5454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E30F5D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D645E5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05247E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186888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8928D1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A18BE8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E6298A" w14:textId="77777777" w:rsidR="00A71AE3" w:rsidRDefault="00A71AE3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E09A1B" w14:textId="306B569A" w:rsidR="004569D2" w:rsidRDefault="004569D2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INSTITUTO MUNICIPAL DEL TRANSPORTE DE SALTILLO, COAHUILA</w:t>
      </w:r>
    </w:p>
    <w:p w14:paraId="771EBD57" w14:textId="77777777" w:rsidR="004569D2" w:rsidRDefault="004569D2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31AC92" w14:textId="5884BBA0" w:rsidR="00FC2B9A" w:rsidRDefault="00FC2B9A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612B">
        <w:rPr>
          <w:rFonts w:ascii="Arial" w:hAnsi="Arial" w:cs="Arial"/>
          <w:b/>
          <w:sz w:val="24"/>
          <w:szCs w:val="24"/>
        </w:rPr>
        <w:t xml:space="preserve">Calendario de </w:t>
      </w:r>
      <w:r w:rsidR="00BB5107" w:rsidRPr="0061612B">
        <w:rPr>
          <w:rFonts w:ascii="Arial" w:hAnsi="Arial" w:cs="Arial"/>
          <w:b/>
          <w:sz w:val="24"/>
          <w:szCs w:val="24"/>
        </w:rPr>
        <w:t>e</w:t>
      </w:r>
      <w:r w:rsidRPr="0061612B">
        <w:rPr>
          <w:rFonts w:ascii="Arial" w:hAnsi="Arial" w:cs="Arial"/>
          <w:b/>
          <w:sz w:val="24"/>
          <w:szCs w:val="24"/>
        </w:rPr>
        <w:t>gresos base mensual</w:t>
      </w:r>
    </w:p>
    <w:p w14:paraId="633324E6" w14:textId="77777777" w:rsidR="00CE7191" w:rsidRDefault="00CE7191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31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993"/>
        <w:gridCol w:w="992"/>
        <w:gridCol w:w="850"/>
        <w:gridCol w:w="993"/>
        <w:gridCol w:w="992"/>
        <w:gridCol w:w="992"/>
        <w:gridCol w:w="992"/>
        <w:gridCol w:w="993"/>
        <w:gridCol w:w="850"/>
        <w:gridCol w:w="851"/>
        <w:gridCol w:w="850"/>
      </w:tblGrid>
      <w:tr w:rsidR="00CE7191" w:rsidRPr="00CE7191" w14:paraId="08B55CFD" w14:textId="77777777" w:rsidTr="00CE7191">
        <w:trPr>
          <w:trHeight w:val="255"/>
        </w:trPr>
        <w:tc>
          <w:tcPr>
            <w:tcW w:w="143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BEC70F0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INSTITUTO MUNICIPAL DEL TRANSPORTE DE SALTILLO, COAHUILA</w:t>
            </w:r>
          </w:p>
        </w:tc>
      </w:tr>
      <w:tr w:rsidR="00CE7191" w:rsidRPr="00CE7191" w14:paraId="618510F6" w14:textId="77777777" w:rsidTr="00CE7191">
        <w:trPr>
          <w:trHeight w:val="255"/>
        </w:trPr>
        <w:tc>
          <w:tcPr>
            <w:tcW w:w="143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BD196C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Calendario de Presupuesto de Egresos del Ejercicio Fiscal 2025</w:t>
            </w:r>
          </w:p>
        </w:tc>
      </w:tr>
      <w:tr w:rsidR="00CE7191" w:rsidRPr="00CE7191" w14:paraId="6A114C6B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8E88735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B97CDEE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Anual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9C3D67D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Enero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90847A2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Febrero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B103F8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Marzo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AF20D11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Abril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2EC4C6C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Mayo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E3C9FD4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Junio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CC64A0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Julio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3D3B72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Agosto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1E5EC7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Septiembre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26D461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Octubre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AE7024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Noviembre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5110C4A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es-MX"/>
              </w:rPr>
              <w:t>Diciembre</w:t>
            </w:r>
          </w:p>
        </w:tc>
      </w:tr>
      <w:tr w:rsidR="00CE7191" w:rsidRPr="00CE7191" w14:paraId="3ED9382F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DA766" w14:textId="77777777" w:rsidR="00CE7191" w:rsidRPr="00CE7191" w:rsidRDefault="00CE7191" w:rsidP="00CE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BB79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$100,982,050.74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E026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$8,513,042.00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F034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$8,130,880.76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CCCA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$8,918,674.58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3D5B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$8,095,422.07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9DBE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$8,069,399.50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5859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$8,034,140.00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2711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$8,087,640.00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9F9D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$8,092,473.00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28F9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$8,031,264.50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A54D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$8,032,140.00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67C0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$7,986,358.00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1C96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$10,990,616.33</w:t>
            </w:r>
          </w:p>
        </w:tc>
      </w:tr>
      <w:tr w:rsidR="00CE7191" w:rsidRPr="00CE7191" w14:paraId="1A5BEF05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D37E5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Servicios Personales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6175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$25,344,890.98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A6BE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$1,873,950.50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B3E9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$1,772,984.50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CD20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$2,641,783.08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1AEE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$1,847,546.57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FD0B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$1,783,847.50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820C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$1,772,147.50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D5F2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$1,774,147.50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77F1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$1,827,147.50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3196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$1,772,147.50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256E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$1,774,147.50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D285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$1,783,147.50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0BF6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$4,721,893.83</w:t>
            </w:r>
          </w:p>
        </w:tc>
      </w:tr>
      <w:tr w:rsidR="00CE7191" w:rsidRPr="00CE7191" w14:paraId="02696172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D5E6C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Remuneraciones al Personal de Carácter Permanente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C2A4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$19,479,601.98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C5D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10C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F1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8A9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C39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073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ABE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F45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7A8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23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85C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$1,597,832.00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891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$1,903,449.98</w:t>
            </w:r>
          </w:p>
        </w:tc>
      </w:tr>
      <w:tr w:rsidR="00CE7191" w:rsidRPr="00CE7191" w14:paraId="221A9180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C1255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Remuneraciones al Personal de Carácter Transitorio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7F80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41B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32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D4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3D9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BD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15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07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BC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85E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94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87E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E6C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33CA818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4CA53A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Remuneraciones Adicionales y Especiales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B981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$3,788,669.00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3AC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$16,625.50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429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$21,659.50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54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$884,158.08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9D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$88,721.57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E3E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EF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9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7AD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$16,622.50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65F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$16,622.50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CF3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$16,622.50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F5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$16,622.50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9A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$2,661,146.85</w:t>
            </w:r>
          </w:p>
        </w:tc>
      </w:tr>
      <w:tr w:rsidR="00CE7191" w:rsidRPr="00CE7191" w14:paraId="5ED4D804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94DD3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B7ED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$1,784,400.00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806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7A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A39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967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A4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55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0A7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C1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4F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8A8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7BE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$148,733.00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DC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$148,337.00</w:t>
            </w:r>
          </w:p>
        </w:tc>
      </w:tr>
      <w:tr w:rsidR="00CE7191" w:rsidRPr="00CE7191" w14:paraId="40535E83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6FED9E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Otras Prestaciones Sociales y Económicas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B89E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$214,100.00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C6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$107,400.00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225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A85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0E8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$4,700.00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AFA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$13,100.00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C9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089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$3,400.00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C95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$56,400.00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011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$1,400.00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BE8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$3,400.00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9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$12,400.00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CD9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$1,400.00</w:t>
            </w:r>
          </w:p>
        </w:tc>
      </w:tr>
      <w:tr w:rsidR="00CE7191" w:rsidRPr="00CE7191" w14:paraId="6EF7B3A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DA6D3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Previsiones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5C15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A5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E16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CDF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AF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75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D74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EF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B9C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A0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370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5EE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5A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5FDD5439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4F626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Pago de Estímulos a Servidores Públicos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3E4D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$78,120.00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38E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$3,360.00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576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$3,360.00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6D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$3,360.00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9C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4B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DF7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7D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A2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3E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D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9CC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97B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$7,560.00</w:t>
            </w:r>
          </w:p>
        </w:tc>
      </w:tr>
      <w:tr w:rsidR="00CE7191" w:rsidRPr="00CE7191" w14:paraId="2AABDCA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506D1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Materiales y Suministros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3604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$1,551,069.76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19AA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$372,500.00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5B85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$174,369.76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D3DF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$98,800.00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E0EB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$106,300.00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70C8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$99,800.00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8313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$108,800.00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40DB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$101,800.00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E714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$109,300.00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BB3B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$92,300.00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B2D6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$109,800.00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AB1A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$82,300.00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DFB3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$95,000.00</w:t>
            </w:r>
          </w:p>
        </w:tc>
      </w:tr>
      <w:tr w:rsidR="00CE7191" w:rsidRPr="00CE7191" w14:paraId="2E8B0D22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3DB550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1771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$338,500.00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33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$36,000.00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302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726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A78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$35,500.00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AB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1A5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$36,500.00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E76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$27,000.00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4C2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$35,000.00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906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$22,000.00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1D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$34,000.00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C19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$13,000.00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E55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</w:tr>
      <w:tr w:rsidR="00CE7191" w:rsidRPr="00CE7191" w14:paraId="29CF4100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39DDB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Alimentos y Utensilios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B9F7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$45,500.00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2D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78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8E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1E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44B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F27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13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770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442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8C2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4A9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A8C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$5,000.00</w:t>
            </w:r>
          </w:p>
        </w:tc>
      </w:tr>
      <w:tr w:rsidR="00CE7191" w:rsidRPr="00CE7191" w14:paraId="07EA91D8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D5AE5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Materias Primas y Materiales de Producción y Comercialización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4B80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4D7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AA2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08A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41D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38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1E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EE6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593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2E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770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589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D8D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811CD58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9D31A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Materiales y Artículos de Construcción y de Reparación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458C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677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4C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DE8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0E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378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197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EC4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CA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83E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7F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CFB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79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F2114CE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F7060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Productos Químicos, Farmacéuticos y de Laboratorio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6F0B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$261,000.00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534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$261,000.00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6FC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DE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C7A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587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9E6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E3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08B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376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5B9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878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E71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C6C02A7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7E632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Combustibles, Lubricantes y Aditivos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6F15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$815,000.00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28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$67,000.00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562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D03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853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16F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656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DA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6EE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5B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99F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4BB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$66,800.00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5E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$80,000.00</w:t>
            </w:r>
          </w:p>
        </w:tc>
      </w:tr>
      <w:tr w:rsidR="00CE7191" w:rsidRPr="00CE7191" w14:paraId="3C0030E4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E7425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Vestuario, Blancos, Prendas de Protección y Artículos Deportivos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A811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$53,069.76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0EE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8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$53,069.76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3E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A74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700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F2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DB7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32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BC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918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3A7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967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3052F253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0769D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Materiales y Suministros para Seguridad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3526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274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403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3AE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6E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0F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48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A29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26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D06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2A8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755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F5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DC280C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273530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Herramientas, Refacciones y Accesorios Menores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066E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83B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$3,500.00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729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1C9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D7F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7D7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F3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E72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94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C0A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4E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B0B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CEB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7DC8B5E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3FA08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Servicios Generales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C02A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$24,986,090.00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DF94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$2,168,261.50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0553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$2,060,196.50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1B23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$2,079,761.50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F9BC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$2,058,245.50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84EC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$2,087,422.00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208B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$2,069,862.50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472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$2,113,362.50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1154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$2,072,695.50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AB70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$2,083,487.00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CB77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$2,064,862.50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789A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$2,037,580.50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9A14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$2,090,352.50</w:t>
            </w:r>
          </w:p>
        </w:tc>
      </w:tr>
      <w:tr w:rsidR="00CE7191" w:rsidRPr="00CE7191" w14:paraId="6A100501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DB4AB9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Servicios Básicos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E702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$311,207.00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477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$24,276.00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6C6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$25,951.00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87A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$24,276.00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028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$24,276.00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245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$25,951.00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2C1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$24,276.00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75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$24,276.00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884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$37,333.00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332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$24,276.00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3D9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$29,276.00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2B8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$24,274.00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04C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$22,766.00</w:t>
            </w:r>
          </w:p>
        </w:tc>
      </w:tr>
      <w:tr w:rsidR="00CE7191" w:rsidRPr="00CE7191" w14:paraId="5A0F8EC6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9CF8D8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Servicios de Arrendamiento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3252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$1,348,908.00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2D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AC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106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F38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31E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073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88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57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219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A1A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AD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300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$112,409.00</w:t>
            </w:r>
          </w:p>
        </w:tc>
      </w:tr>
      <w:tr w:rsidR="00CE7191" w:rsidRPr="00CE7191" w14:paraId="453CD235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517CD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Servicios Profesionales, Científicos, Técnicos y Otros Servicios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ECD1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$330,344.00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DF5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$48,867.50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13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$16,674.50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A6F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$11,674.50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7C7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$36,658.50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C61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$42,400.00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264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$25,275.50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EA5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$20,275.50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59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$25,291.50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9D7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$42,400.00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33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$20,275.50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137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$20,275.50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7DD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$20,275.50</w:t>
            </w:r>
          </w:p>
        </w:tc>
      </w:tr>
      <w:tr w:rsidR="00CE7191" w:rsidRPr="00CE7191" w14:paraId="0883C145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90AD4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Servicios Financieros, Bancarios y Comerciales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13D1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$150,600.00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9B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$68,800.00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794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EDB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4E0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26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C5E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E4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$68,800.00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542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81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34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0D4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23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$1,300.00</w:t>
            </w:r>
          </w:p>
        </w:tc>
      </w:tr>
      <w:tr w:rsidR="00CE7191" w:rsidRPr="00CE7191" w14:paraId="7F81CEA1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A21C6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Servicios de Instalación, Reparación, Mantenimiento y Conservación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E7B2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$315,031.00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5E6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$20,909.00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79B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$25,862.00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BCC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$42,102.00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84E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$20,602.00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90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$42,362.00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D9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$18,602.00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364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$24,602.00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B2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$33,362.00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85E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$20,102.00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8A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$38,602.00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B66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$16,322.00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3A1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$11,602.00</w:t>
            </w:r>
          </w:p>
        </w:tc>
      </w:tr>
      <w:tr w:rsidR="00CE7191" w:rsidRPr="00CE7191" w14:paraId="0C22A9B5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0EDB3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lastRenderedPageBreak/>
              <w:t>Servicios de Comunicación Social y Publicidad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BC59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$720,000.00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7D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269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482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CD7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FE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BA7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F6A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C1A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09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779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46F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E49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</w:tr>
      <w:tr w:rsidR="00CE7191" w:rsidRPr="00CE7191" w14:paraId="17CEB04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D5311D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Servicios de Traslado y Viáticos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9ED6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69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97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07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636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913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23C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A1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33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49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64B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65D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2E3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4345A2C5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4E35EA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Servicios Oficiales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737D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0E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DA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292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551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914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FC0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910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BC7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477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AF4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E07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C1C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61E53E0C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2313D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Otros Servicios Generales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7CA8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$21,795,000.00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517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$1,833,000.00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48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$1,803,000.00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517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$1,828,000.00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DD5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$1,803,000.00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BC9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$1,803,000.00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A4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$1,828,000.00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720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$1,803,000.00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F00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$1,803,000.00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F79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$1,823,000.00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146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$1,803,000.00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78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$1,803,000.00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782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$1,862,000.00</w:t>
            </w:r>
          </w:p>
        </w:tc>
      </w:tr>
      <w:tr w:rsidR="00CE7191" w:rsidRPr="00CE7191" w14:paraId="05C28BB1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A3B2F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Transferencias, Asignaciones, Subsidios y Otras Ayudas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D585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$49,000,000.00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2A20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F993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60B0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1036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C38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97A9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062F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1B0D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90AE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43CF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3FC5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568C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$4,083,370.00</w:t>
            </w:r>
          </w:p>
        </w:tc>
      </w:tr>
      <w:tr w:rsidR="00CE7191" w:rsidRPr="00CE7191" w14:paraId="6B7F5C08" w14:textId="77777777" w:rsidTr="00CE7191">
        <w:trPr>
          <w:trHeight w:val="2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5CBA9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Transferencias Internas y Asignaciones al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2DB6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C89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429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3B2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05A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EA9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F75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16A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FDB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76E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2F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43D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69D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2DB0277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A9393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Transferencias al Resto del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C1AD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529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61C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9F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69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D1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8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E51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89E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62D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148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000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A74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BEBA220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A5C41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Subsidios y Subvenciones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21F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$49,000,000.00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AC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A63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C20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B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B82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F24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8C6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35C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43F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D2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DD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884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$4,083,370.00</w:t>
            </w:r>
          </w:p>
        </w:tc>
      </w:tr>
      <w:tr w:rsidR="00CE7191" w:rsidRPr="00CE7191" w14:paraId="024C0A30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75E0C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Ayudas Sociales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FC39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11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F67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96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89A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39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B7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AB2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38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73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D2F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53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F18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943AC67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F78C1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8492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264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F02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59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3C5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1F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A6D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83F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144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1CE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80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0C4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1E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8E30E28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9AAF5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Transferencias a Fideicomisos, Mandatos y Otros Análogos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0540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F81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AEB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9D1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4EF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757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A1C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6FE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7B0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CFC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D8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69A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C47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6EDDA138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2D0DA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Transferencias a la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2F72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DF8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AB9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AB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DD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C2A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E87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29D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6DC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406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BD1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7B1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E3B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53D30A1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ED4F5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Donativos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C9F5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620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CB2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C03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82B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7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26F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9C7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BD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7E9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5C7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457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903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F906D7C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F5A5E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Transferencias al Exterior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AA5B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F21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40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B7A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69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98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F1A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505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FE6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94F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4E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5C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EC2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C5BD2DE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4F54F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Bienes Muebles, Inmuebles e Intangibles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3813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0C03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B1FC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$40,000.00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DE8E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C01A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8AF6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DB1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88BC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6336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F749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80A0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5E4E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BE98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A6EE7D9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53FCD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Mobiliario y Equipo de Administración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D7B4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$60,000.00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456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D01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62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665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8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82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0CA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5BE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5C9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F4B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BA3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D69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25476421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C141E1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Mobiliario y Equipo Educacional y Recreativo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92A9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5C4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76E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29B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4AF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E9F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0C8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DEA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C4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7D9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DE4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4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F00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5AC2302A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D912F1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Equipo e Instrumental Médico y de Laboratorio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86FE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E92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97D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35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285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496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070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438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6B2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D01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F86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C4F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E68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25A39175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EAFC5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Vehículos y Equipo de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A03B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39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354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67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63D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1ED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57D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04F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F38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A20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45B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B4F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D4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5607DF6E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0078E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Equipo de Defensa y Seguridad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E821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8C5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B34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9F0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51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47F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2EF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2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C15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23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EFD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1A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B39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356E2C52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3598E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Maquinaria, Otros Equipos y Herramientas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F40D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C1B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41A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B2C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3D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5C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7A7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8F5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58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7F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BD2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5A6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2E6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77F8CBEE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71104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Activos Biológicos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4AE6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969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8A3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DB2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824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90E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C8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BFD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57A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723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B20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9E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E0D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7C0F40EB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46745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Bienes Inmuebles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A74A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8B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7F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5C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0D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00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B72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841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12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026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B84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6E1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C92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6EF3889B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A6537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Activos Intangibles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9D3E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5EE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5B7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$40,000.00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FF9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2F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CF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9E8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2D6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C77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2F5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05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ABA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72F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3AE50890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C8D76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Inversión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B91C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3613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48AF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3EA5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2DA5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DF18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77FF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4075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20D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8092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44C0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666C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1311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43667009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6418B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Obra Pública en Bienes de Dominio Publico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D6B6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3CA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A7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64F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CC0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8EF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8A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0D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3A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C2E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CE6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67F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614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F7E43A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4DCE4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Obra Pública en Bienes Propios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AE59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4E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8A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28E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14B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A92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21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B7E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D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93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2D4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717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451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6F23D6DE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F70B07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Proyectos Productivos y Acciones de Fomento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EFAD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D4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4D8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E08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9D3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07F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BA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6C7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713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57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5C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94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886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2C8B4542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701BA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Inversiones Financieras y Otras Provisiones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A18C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687A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FE6D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6BA2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FC53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E2D3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98D7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4088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92D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62D2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F471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775A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A67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CBE9927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CCF43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Inversiones para el Fomento de Actividades Productivas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838D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B75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EE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4A8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7A0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B7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1AF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E0E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EAD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446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A2D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1AB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DA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58280B2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063134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Acciones y Participaciones de Capital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A6F0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694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3A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450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FBF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946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5E2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BC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054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C3E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042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3AF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A23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6F21B1A7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1917F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Compra de Títulos y Valores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767F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1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02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1CD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4F8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03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E3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0F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2F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10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94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8D2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5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1BFFFE45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9451B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Concesión de Préstamos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D1D4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4D5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12A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CF5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E0E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C7A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FAF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3F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A6C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A1D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A9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C2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D40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4AD84482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A672C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lastRenderedPageBreak/>
              <w:t>Inversiones en Fideicomisos, Mandatos y Otros Análogos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4CF1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3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038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0E9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876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847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39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431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648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72F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CC8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921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580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58084EF1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C91700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Otras Inversiones Financieras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44AC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7E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6B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71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DC3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A7D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A5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96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A8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7DE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D09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9D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EC4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F135D8C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94EE4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Provisiones para Contingencias y Otras Erogaciones Especiales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45B6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E27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1F0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B0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AD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04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4B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121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70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56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716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9FA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4E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20EE0352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88199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Participaciones y Aportaciones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BE3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687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E8C0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DE13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61FE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28C6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0263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65E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283E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A13A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18B8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2459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43E1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6AE474F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21F0D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Participaciones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E33C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3A8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E3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B4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944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133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567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5CA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BCA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13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6A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C4D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CE5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5488180A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68F862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Aportaciones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DA5C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F63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B94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D69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5E5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8F4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051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E21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04F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6BC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327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283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8A6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2B22A413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0F2A6D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Convenios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B559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577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E7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676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5B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6A6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330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7B7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BD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27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4FC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73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7D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792B4DAF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D43BE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CBD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CD29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744F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CAED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C272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5D93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B87C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47A8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CEDA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5CF0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3EB3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3E5F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9082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63292BC9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1A47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Amortización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CD84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13D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3F2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A8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A4D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B2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EE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13B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86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27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05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0C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E8D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734E9003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1BA53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Intereses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5E91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A5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302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CB0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54A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E3E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ED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A49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264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E58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67C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C01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16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467E16AA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7B881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Comisiones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DF89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916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F0C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16F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0A4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73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D2C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48A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19A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5CB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C59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E0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CA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F91ED71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842FC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Gastos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EA57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A6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3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B86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9EF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19B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581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900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0F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9B7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DC8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AF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4C9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0FC5AE7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EC9B0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Costo por Coberturas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C434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A24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36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3B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A4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90C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64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B30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362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767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F227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6EC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988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58D214E3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39D3F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Apoyos Financieros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4375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694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75A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16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6B3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02A9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AD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6FC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2706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E50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AC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F7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83B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CE7191" w:rsidRPr="00CE7191" w14:paraId="27E6C7DD" w14:textId="77777777" w:rsidTr="00CE7191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81E69" w14:textId="77777777" w:rsidR="00CE7191" w:rsidRPr="00CE7191" w:rsidRDefault="00CE7191" w:rsidP="00CE71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Adeudos de Ejercicios Fiscales Anteriores (ADEFAS)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362B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8FC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8C9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F331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6814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B9D5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EFCF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79FE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DC0B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6982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A66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635C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B05D" w14:textId="77777777" w:rsidR="00CE7191" w:rsidRPr="00CE7191" w:rsidRDefault="00CE7191" w:rsidP="00CE7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CE7191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</w:tbl>
    <w:p w14:paraId="067472AC" w14:textId="77777777" w:rsidR="00CE7191" w:rsidRPr="0061612B" w:rsidRDefault="00CE7191" w:rsidP="00FC2B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B625B9" w14:textId="77777777" w:rsidR="00FC2B9A" w:rsidRDefault="00FC2B9A" w:rsidP="00FC2B9A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09EC8BC" w14:textId="77777777" w:rsidR="004569D2" w:rsidRPr="007E425E" w:rsidRDefault="004569D2" w:rsidP="00FC2B9A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sectPr w:rsidR="004569D2" w:rsidRPr="007E425E" w:rsidSect="00FC2B9A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78A49" w14:textId="77777777" w:rsidR="00D45FA0" w:rsidRDefault="00D45FA0" w:rsidP="004569D2">
      <w:pPr>
        <w:spacing w:after="0" w:line="240" w:lineRule="auto"/>
      </w:pPr>
      <w:r>
        <w:separator/>
      </w:r>
    </w:p>
  </w:endnote>
  <w:endnote w:type="continuationSeparator" w:id="0">
    <w:p w14:paraId="416867A6" w14:textId="77777777" w:rsidR="00D45FA0" w:rsidRDefault="00D45FA0" w:rsidP="0045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32B78" w14:textId="77777777" w:rsidR="00D45FA0" w:rsidRDefault="00D45FA0" w:rsidP="004569D2">
      <w:pPr>
        <w:spacing w:after="0" w:line="240" w:lineRule="auto"/>
      </w:pPr>
      <w:r>
        <w:separator/>
      </w:r>
    </w:p>
  </w:footnote>
  <w:footnote w:type="continuationSeparator" w:id="0">
    <w:p w14:paraId="5B69632C" w14:textId="77777777" w:rsidR="00D45FA0" w:rsidRDefault="00D45FA0" w:rsidP="0045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94512" w14:textId="0E0AE8C0" w:rsidR="004569D2" w:rsidRDefault="004569D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D03F984" wp14:editId="538FD348">
          <wp:simplePos x="0" y="0"/>
          <wp:positionH relativeFrom="margin">
            <wp:align>left</wp:align>
          </wp:positionH>
          <wp:positionV relativeFrom="paragraph">
            <wp:posOffset>-271780</wp:posOffset>
          </wp:positionV>
          <wp:extent cx="1882239" cy="897107"/>
          <wp:effectExtent l="0" t="0" r="381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9" r="71968"/>
                  <a:stretch/>
                </pic:blipFill>
                <pic:spPr bwMode="auto">
                  <a:xfrm>
                    <a:off x="0" y="0"/>
                    <a:ext cx="1882239" cy="897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CD0BB55" wp14:editId="0DA8F578">
          <wp:simplePos x="0" y="0"/>
          <wp:positionH relativeFrom="column">
            <wp:posOffset>6985000</wp:posOffset>
          </wp:positionH>
          <wp:positionV relativeFrom="paragraph">
            <wp:posOffset>-241935</wp:posOffset>
          </wp:positionV>
          <wp:extent cx="906975" cy="866932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2" r="32560" b="26373"/>
                  <a:stretch/>
                </pic:blipFill>
                <pic:spPr bwMode="auto">
                  <a:xfrm>
                    <a:off x="0" y="0"/>
                    <a:ext cx="906975" cy="8669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3F38"/>
    <w:multiLevelType w:val="hybridMultilevel"/>
    <w:tmpl w:val="A20AD95A"/>
    <w:lvl w:ilvl="0" w:tplc="FAFA15E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6EDA"/>
    <w:multiLevelType w:val="hybridMultilevel"/>
    <w:tmpl w:val="038EB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518DA"/>
    <w:multiLevelType w:val="hybridMultilevel"/>
    <w:tmpl w:val="17E63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42FCE"/>
    <w:multiLevelType w:val="hybridMultilevel"/>
    <w:tmpl w:val="68C6F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27F72"/>
    <w:multiLevelType w:val="hybridMultilevel"/>
    <w:tmpl w:val="151077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066B"/>
    <w:multiLevelType w:val="hybridMultilevel"/>
    <w:tmpl w:val="EC563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71695"/>
    <w:multiLevelType w:val="hybridMultilevel"/>
    <w:tmpl w:val="E4F67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435AB"/>
    <w:multiLevelType w:val="hybridMultilevel"/>
    <w:tmpl w:val="50D42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95B06"/>
    <w:multiLevelType w:val="hybridMultilevel"/>
    <w:tmpl w:val="5B9CD2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C699D"/>
    <w:multiLevelType w:val="hybridMultilevel"/>
    <w:tmpl w:val="D89A03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331E5"/>
    <w:multiLevelType w:val="hybridMultilevel"/>
    <w:tmpl w:val="F0826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418AD"/>
    <w:multiLevelType w:val="hybridMultilevel"/>
    <w:tmpl w:val="CB0654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74ED2"/>
    <w:multiLevelType w:val="hybridMultilevel"/>
    <w:tmpl w:val="05EA3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42400"/>
    <w:multiLevelType w:val="hybridMultilevel"/>
    <w:tmpl w:val="B7AE3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91C94"/>
    <w:multiLevelType w:val="hybridMultilevel"/>
    <w:tmpl w:val="10107E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B1C96"/>
    <w:multiLevelType w:val="hybridMultilevel"/>
    <w:tmpl w:val="B4A48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87436"/>
    <w:multiLevelType w:val="hybridMultilevel"/>
    <w:tmpl w:val="F3B4D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color w:val="000000" w:themeColor="text1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34A40"/>
    <w:multiLevelType w:val="hybridMultilevel"/>
    <w:tmpl w:val="8102A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E2C"/>
    <w:multiLevelType w:val="multilevel"/>
    <w:tmpl w:val="7D34B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D4F1D2C"/>
    <w:multiLevelType w:val="hybridMultilevel"/>
    <w:tmpl w:val="2206B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47C5B"/>
    <w:multiLevelType w:val="hybridMultilevel"/>
    <w:tmpl w:val="0A56C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C79DF"/>
    <w:multiLevelType w:val="hybridMultilevel"/>
    <w:tmpl w:val="524456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D1475"/>
    <w:multiLevelType w:val="hybridMultilevel"/>
    <w:tmpl w:val="78967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C5F54"/>
    <w:multiLevelType w:val="hybridMultilevel"/>
    <w:tmpl w:val="A74CB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D16C5"/>
    <w:multiLevelType w:val="hybridMultilevel"/>
    <w:tmpl w:val="8698E9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CE6AB1"/>
    <w:multiLevelType w:val="hybridMultilevel"/>
    <w:tmpl w:val="8B606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34B3E"/>
    <w:multiLevelType w:val="hybridMultilevel"/>
    <w:tmpl w:val="E94C971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E647E"/>
    <w:multiLevelType w:val="hybridMultilevel"/>
    <w:tmpl w:val="252A383A"/>
    <w:lvl w:ilvl="0" w:tplc="080A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55236"/>
    <w:multiLevelType w:val="multilevel"/>
    <w:tmpl w:val="3240354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61263CD4"/>
    <w:multiLevelType w:val="hybridMultilevel"/>
    <w:tmpl w:val="5FC22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D6260"/>
    <w:multiLevelType w:val="hybridMultilevel"/>
    <w:tmpl w:val="D8A4AA1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D04B7"/>
    <w:multiLevelType w:val="hybridMultilevel"/>
    <w:tmpl w:val="1BEA5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57A6A"/>
    <w:multiLevelType w:val="multilevel"/>
    <w:tmpl w:val="21AC3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10"/>
  </w:num>
  <w:num w:numId="4">
    <w:abstractNumId w:val="23"/>
  </w:num>
  <w:num w:numId="5">
    <w:abstractNumId w:val="22"/>
  </w:num>
  <w:num w:numId="6">
    <w:abstractNumId w:val="6"/>
  </w:num>
  <w:num w:numId="7">
    <w:abstractNumId w:val="1"/>
  </w:num>
  <w:num w:numId="8">
    <w:abstractNumId w:val="2"/>
  </w:num>
  <w:num w:numId="9">
    <w:abstractNumId w:val="24"/>
  </w:num>
  <w:num w:numId="10">
    <w:abstractNumId w:val="9"/>
  </w:num>
  <w:num w:numId="11">
    <w:abstractNumId w:val="15"/>
  </w:num>
  <w:num w:numId="12">
    <w:abstractNumId w:val="12"/>
  </w:num>
  <w:num w:numId="13">
    <w:abstractNumId w:val="20"/>
  </w:num>
  <w:num w:numId="14">
    <w:abstractNumId w:val="27"/>
  </w:num>
  <w:num w:numId="15">
    <w:abstractNumId w:val="32"/>
  </w:num>
  <w:num w:numId="16">
    <w:abstractNumId w:val="30"/>
  </w:num>
  <w:num w:numId="17">
    <w:abstractNumId w:val="16"/>
  </w:num>
  <w:num w:numId="18">
    <w:abstractNumId w:val="26"/>
  </w:num>
  <w:num w:numId="19">
    <w:abstractNumId w:val="28"/>
  </w:num>
  <w:num w:numId="20">
    <w:abstractNumId w:val="31"/>
  </w:num>
  <w:num w:numId="21">
    <w:abstractNumId w:val="18"/>
  </w:num>
  <w:num w:numId="22">
    <w:abstractNumId w:val="17"/>
  </w:num>
  <w:num w:numId="23">
    <w:abstractNumId w:val="5"/>
  </w:num>
  <w:num w:numId="24">
    <w:abstractNumId w:val="4"/>
  </w:num>
  <w:num w:numId="25">
    <w:abstractNumId w:val="0"/>
  </w:num>
  <w:num w:numId="26">
    <w:abstractNumId w:val="29"/>
  </w:num>
  <w:num w:numId="27">
    <w:abstractNumId w:val="21"/>
  </w:num>
  <w:num w:numId="28">
    <w:abstractNumId w:val="3"/>
  </w:num>
  <w:num w:numId="29">
    <w:abstractNumId w:val="14"/>
  </w:num>
  <w:num w:numId="30">
    <w:abstractNumId w:val="7"/>
  </w:num>
  <w:num w:numId="31">
    <w:abstractNumId w:val="13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9A"/>
    <w:rsid w:val="00053001"/>
    <w:rsid w:val="00120C39"/>
    <w:rsid w:val="003D210A"/>
    <w:rsid w:val="00423920"/>
    <w:rsid w:val="004569D2"/>
    <w:rsid w:val="005F4B38"/>
    <w:rsid w:val="0061612B"/>
    <w:rsid w:val="0064481D"/>
    <w:rsid w:val="00811C60"/>
    <w:rsid w:val="00935CD7"/>
    <w:rsid w:val="009D5EBE"/>
    <w:rsid w:val="00A71AE3"/>
    <w:rsid w:val="00A80DA0"/>
    <w:rsid w:val="00AB0F0E"/>
    <w:rsid w:val="00BB5107"/>
    <w:rsid w:val="00CE7191"/>
    <w:rsid w:val="00D45FA0"/>
    <w:rsid w:val="00E060F1"/>
    <w:rsid w:val="00E114FE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7CD7"/>
  <w15:chartTrackingRefBased/>
  <w15:docId w15:val="{79E9F41A-6BFF-444D-9651-23E7691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5107"/>
    <w:pPr>
      <w:keepNext/>
      <w:keepLines/>
      <w:spacing w:before="40" w:after="0" w:line="240" w:lineRule="auto"/>
      <w:jc w:val="both"/>
      <w:outlineLvl w:val="2"/>
    </w:pPr>
    <w:rPr>
      <w:rFonts w:ascii="Calibri" w:eastAsiaTheme="majorEastAsia" w:hAnsi="Calibri" w:cstheme="majorBidi"/>
      <w:color w:val="4C816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B5107"/>
    <w:rPr>
      <w:rFonts w:ascii="Calibri" w:eastAsiaTheme="majorEastAsia" w:hAnsi="Calibri" w:cstheme="majorBidi"/>
      <w:color w:val="4C8161"/>
      <w:szCs w:val="24"/>
    </w:rPr>
  </w:style>
  <w:style w:type="paragraph" w:styleId="Prrafodelista">
    <w:name w:val="List Paragraph"/>
    <w:basedOn w:val="Normal"/>
    <w:uiPriority w:val="34"/>
    <w:qFormat/>
    <w:rsid w:val="00BB5107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5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107"/>
  </w:style>
  <w:style w:type="paragraph" w:styleId="Piedepgina">
    <w:name w:val="footer"/>
    <w:basedOn w:val="Normal"/>
    <w:link w:val="PiedepginaCar"/>
    <w:uiPriority w:val="99"/>
    <w:unhideWhenUsed/>
    <w:rsid w:val="00BB5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107"/>
  </w:style>
  <w:style w:type="character" w:styleId="Hipervnculo">
    <w:name w:val="Hyperlink"/>
    <w:basedOn w:val="Fuentedeprrafopredeter"/>
    <w:uiPriority w:val="99"/>
    <w:unhideWhenUsed/>
    <w:rsid w:val="00BB51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1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B51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107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51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1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107"/>
    <w:rPr>
      <w:b/>
      <w:bCs/>
      <w:sz w:val="20"/>
      <w:szCs w:val="20"/>
    </w:rPr>
  </w:style>
  <w:style w:type="paragraph" w:customStyle="1" w:styleId="Texto">
    <w:name w:val="Texto"/>
    <w:basedOn w:val="Normal"/>
    <w:link w:val="TextoCar"/>
    <w:qFormat/>
    <w:rsid w:val="00BB510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B5107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B5107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B5107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B5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OTACIONCar">
    <w:name w:val="ANOTACION Car"/>
    <w:basedOn w:val="Fuentedeprrafopredeter"/>
    <w:link w:val="ANOTACION"/>
    <w:locked/>
    <w:rsid w:val="00BB5107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BB5107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BB5107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BB5107"/>
    <w:rPr>
      <w:rFonts w:ascii="Times New Roman" w:hAnsi="Times New Roman" w:cs="Times New Roman" w:hint="default"/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B510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B5107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107"/>
    <w:rPr>
      <w:vertAlign w:val="superscript"/>
    </w:rPr>
  </w:style>
  <w:style w:type="paragraph" w:styleId="Revisin">
    <w:name w:val="Revision"/>
    <w:hidden/>
    <w:uiPriority w:val="99"/>
    <w:semiHidden/>
    <w:rsid w:val="00BB5107"/>
    <w:pPr>
      <w:spacing w:after="0" w:line="240" w:lineRule="auto"/>
    </w:pPr>
  </w:style>
  <w:style w:type="character" w:customStyle="1" w:styleId="TextodegloboCar1">
    <w:name w:val="Texto de globo Car1"/>
    <w:basedOn w:val="Fuentedeprrafopredeter"/>
    <w:uiPriority w:val="99"/>
    <w:semiHidden/>
    <w:rsid w:val="00BB5107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BB5107"/>
    <w:rPr>
      <w:color w:val="800080"/>
      <w:u w:val="single"/>
    </w:rPr>
  </w:style>
  <w:style w:type="paragraph" w:customStyle="1" w:styleId="xl75">
    <w:name w:val="xl75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6">
    <w:name w:val="xl76"/>
    <w:basedOn w:val="Normal"/>
    <w:rsid w:val="00BB51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7">
    <w:name w:val="xl77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78">
    <w:name w:val="xl78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9">
    <w:name w:val="xl79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0">
    <w:name w:val="xl80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1">
    <w:name w:val="xl81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2">
    <w:name w:val="xl82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3">
    <w:name w:val="xl83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s-MX"/>
    </w:rPr>
  </w:style>
  <w:style w:type="paragraph" w:customStyle="1" w:styleId="xl84">
    <w:name w:val="xl84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85">
    <w:name w:val="xl85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86">
    <w:name w:val="xl86"/>
    <w:basedOn w:val="Normal"/>
    <w:rsid w:val="00BB510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7">
    <w:name w:val="xl87"/>
    <w:basedOn w:val="Normal"/>
    <w:rsid w:val="00BB51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8">
    <w:name w:val="xl88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9">
    <w:name w:val="xl89"/>
    <w:basedOn w:val="Normal"/>
    <w:rsid w:val="00BB510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msonormal0">
    <w:name w:val="msonormal"/>
    <w:basedOn w:val="Normal"/>
    <w:rsid w:val="00BB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nt5">
    <w:name w:val="font5"/>
    <w:basedOn w:val="Normal"/>
    <w:rsid w:val="00BB51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font6">
    <w:name w:val="font6"/>
    <w:basedOn w:val="Normal"/>
    <w:rsid w:val="00BB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s-MX"/>
    </w:rPr>
  </w:style>
  <w:style w:type="paragraph" w:customStyle="1" w:styleId="font7">
    <w:name w:val="font7"/>
    <w:basedOn w:val="Normal"/>
    <w:rsid w:val="00BB51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font8">
    <w:name w:val="font8"/>
    <w:basedOn w:val="Normal"/>
    <w:rsid w:val="00BB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5">
    <w:name w:val="xl65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6">
    <w:name w:val="xl66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7">
    <w:name w:val="xl67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8">
    <w:name w:val="xl68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9">
    <w:name w:val="xl69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0">
    <w:name w:val="xl70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1">
    <w:name w:val="xl71"/>
    <w:basedOn w:val="Normal"/>
    <w:rsid w:val="00BB51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4">
    <w:name w:val="xl74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B5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B51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2">
    <w:name w:val="xl92"/>
    <w:basedOn w:val="Normal"/>
    <w:rsid w:val="00BB5107"/>
    <w:pPr>
      <w:pBdr>
        <w:left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3">
    <w:name w:val="xl93"/>
    <w:basedOn w:val="Normal"/>
    <w:rsid w:val="00BB51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B510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B5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BB51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BB5107"/>
    <w:pPr>
      <w:pBdr>
        <w:left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8">
    <w:name w:val="xl98"/>
    <w:basedOn w:val="Normal"/>
    <w:rsid w:val="00BB5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B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9">
    <w:name w:val="xl99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100">
    <w:name w:val="xl100"/>
    <w:basedOn w:val="Normal"/>
    <w:rsid w:val="00BB510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101">
    <w:name w:val="xl101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102">
    <w:name w:val="xl102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es-MX"/>
    </w:rPr>
  </w:style>
  <w:style w:type="paragraph" w:customStyle="1" w:styleId="xl103">
    <w:name w:val="xl103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es-MX"/>
    </w:rPr>
  </w:style>
  <w:style w:type="paragraph" w:customStyle="1" w:styleId="xl104">
    <w:name w:val="xl104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color w:val="FFFFFF"/>
      <w:sz w:val="16"/>
      <w:szCs w:val="16"/>
      <w:lang w:eastAsia="es-MX"/>
    </w:rPr>
  </w:style>
  <w:style w:type="paragraph" w:customStyle="1" w:styleId="xl105">
    <w:name w:val="xl105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es-MX"/>
    </w:rPr>
  </w:style>
  <w:style w:type="paragraph" w:customStyle="1" w:styleId="xl106">
    <w:name w:val="xl106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07">
    <w:name w:val="xl107"/>
    <w:basedOn w:val="Normal"/>
    <w:rsid w:val="00BB5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Transporte</cp:lastModifiedBy>
  <cp:revision>2</cp:revision>
  <dcterms:created xsi:type="dcterms:W3CDTF">2025-01-24T20:12:00Z</dcterms:created>
  <dcterms:modified xsi:type="dcterms:W3CDTF">2025-01-24T20:12:00Z</dcterms:modified>
</cp:coreProperties>
</file>